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87" w:rsidRPr="002B16B9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B1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МБУК Тужинская ЦБС</w:t>
      </w:r>
    </w:p>
    <w:p w:rsidR="00307DFB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7DFB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7DFB" w:rsidRDefault="00307DFB" w:rsidP="00F804E0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7DFB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7DFB" w:rsidRPr="002B16B9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Georgia" w:eastAsia="BatangChe" w:hAnsi="Georgia" w:cs="Times New Roman"/>
          <w:b/>
          <w:color w:val="5F497A" w:themeColor="accent4" w:themeShade="BF"/>
          <w:sz w:val="72"/>
          <w:szCs w:val="72"/>
          <w:lang w:eastAsia="ru-RU"/>
        </w:rPr>
      </w:pPr>
      <w:r w:rsidRPr="002B16B9">
        <w:rPr>
          <w:rFonts w:ascii="Georgia" w:eastAsia="BatangChe" w:hAnsi="Georgia" w:cs="Times New Roman"/>
          <w:b/>
          <w:color w:val="5F497A" w:themeColor="accent4" w:themeShade="BF"/>
          <w:sz w:val="72"/>
          <w:szCs w:val="72"/>
          <w:lang w:eastAsia="ru-RU"/>
        </w:rPr>
        <w:t>Книжный мир</w:t>
      </w:r>
    </w:p>
    <w:p w:rsidR="00307DFB" w:rsidRDefault="00975720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Georgia" w:eastAsia="BatangChe" w:hAnsi="Georgia" w:cs="Times New Roman"/>
          <w:b/>
          <w:color w:val="5F497A" w:themeColor="accent4" w:themeShade="BF"/>
          <w:sz w:val="28"/>
          <w:szCs w:val="28"/>
          <w:lang w:eastAsia="ru-RU"/>
        </w:rPr>
      </w:pPr>
      <w:r w:rsidRPr="002B16B9">
        <w:rPr>
          <w:rFonts w:ascii="Georgia" w:eastAsia="BatangChe" w:hAnsi="Georgia" w:cs="Times New Roman"/>
          <w:b/>
          <w:color w:val="5F497A" w:themeColor="accent4" w:themeShade="BF"/>
          <w:sz w:val="72"/>
          <w:szCs w:val="72"/>
          <w:lang w:eastAsia="ru-RU"/>
        </w:rPr>
        <w:t xml:space="preserve"> П</w:t>
      </w:r>
      <w:r w:rsidR="00307DFB" w:rsidRPr="002B16B9">
        <w:rPr>
          <w:rFonts w:ascii="Georgia" w:eastAsia="BatangChe" w:hAnsi="Georgia" w:cs="Times New Roman"/>
          <w:b/>
          <w:color w:val="5F497A" w:themeColor="accent4" w:themeShade="BF"/>
          <w:sz w:val="72"/>
          <w:szCs w:val="72"/>
          <w:lang w:eastAsia="ru-RU"/>
        </w:rPr>
        <w:t>равославия</w:t>
      </w:r>
    </w:p>
    <w:p w:rsidR="00915183" w:rsidRPr="00915183" w:rsidRDefault="00626012" w:rsidP="00915183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BatangChe" w:hAnsi="Times New Roman" w:cs="Times New Roman"/>
          <w:b/>
          <w:i/>
          <w:sz w:val="36"/>
          <w:szCs w:val="36"/>
          <w:lang w:eastAsia="ru-RU"/>
        </w:rPr>
      </w:pPr>
      <w:r w:rsidRPr="00915183">
        <w:rPr>
          <w:rFonts w:ascii="Times New Roman" w:eastAsia="BatangChe" w:hAnsi="Times New Roman" w:cs="Times New Roman"/>
          <w:b/>
          <w:i/>
          <w:sz w:val="36"/>
          <w:szCs w:val="36"/>
          <w:lang w:eastAsia="ru-RU"/>
        </w:rPr>
        <w:t xml:space="preserve">   14 марта – День православной книги </w:t>
      </w:r>
    </w:p>
    <w:p w:rsidR="00915183" w:rsidRDefault="00915183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BatangChe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304165</wp:posOffset>
            </wp:positionV>
            <wp:extent cx="5603875" cy="3730625"/>
            <wp:effectExtent l="19050" t="0" r="0" b="0"/>
            <wp:wrapTight wrapText="bothSides">
              <wp:wrapPolygon edited="0">
                <wp:start x="-73" y="0"/>
                <wp:lineTo x="-73" y="21508"/>
                <wp:lineTo x="21588" y="21508"/>
                <wp:lineTo x="21588" y="0"/>
                <wp:lineTo x="-73" y="0"/>
              </wp:wrapPolygon>
            </wp:wrapTight>
            <wp:docPr id="71" name="Рисунок 71" descr="http://vlpds.ru/images/photos/medium/article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lpds.ru/images/photos/medium/article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Che" w:hAnsi="Times New Roman" w:cs="Times New Roman"/>
          <w:b/>
          <w:sz w:val="32"/>
          <w:szCs w:val="32"/>
          <w:lang w:eastAsia="ru-RU"/>
        </w:rPr>
        <w:t>Рекомендательный список литературы</w:t>
      </w:r>
    </w:p>
    <w:p w:rsidR="00915183" w:rsidRPr="00626012" w:rsidRDefault="00915183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BatangChe" w:hAnsi="Times New Roman" w:cs="Times New Roman"/>
          <w:b/>
          <w:sz w:val="32"/>
          <w:szCs w:val="32"/>
          <w:lang w:eastAsia="ru-RU"/>
        </w:rPr>
      </w:pPr>
    </w:p>
    <w:p w:rsidR="00BB7087" w:rsidRPr="00307DFB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BatangChe" w:eastAsia="BatangChe" w:hAnsi="BatangChe" w:cs="Times New Roman"/>
          <w:b/>
          <w:color w:val="000000"/>
          <w:sz w:val="56"/>
          <w:szCs w:val="56"/>
          <w:lang w:eastAsia="ru-RU"/>
        </w:rPr>
      </w:pPr>
    </w:p>
    <w:p w:rsidR="00BB7087" w:rsidRDefault="00BB7087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D47B76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04E0" w:rsidRDefault="00F804E0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804E0" w:rsidRDefault="00F804E0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804E0" w:rsidRDefault="00F804E0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B7087" w:rsidRPr="00307DFB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Тужа</w:t>
      </w:r>
    </w:p>
    <w:p w:rsidR="00307DFB" w:rsidRPr="00307DFB" w:rsidRDefault="00307DFB" w:rsidP="00307DFB">
      <w:pPr>
        <w:shd w:val="clear" w:color="auto" w:fill="FFFFFF"/>
        <w:spacing w:after="240" w:line="336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2017</w:t>
      </w:r>
    </w:p>
    <w:p w:rsidR="00BB7087" w:rsidRDefault="0084208A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-26670</wp:posOffset>
            </wp:positionV>
            <wp:extent cx="4100830" cy="2238375"/>
            <wp:effectExtent l="19050" t="0" r="0" b="0"/>
            <wp:wrapTight wrapText="bothSides">
              <wp:wrapPolygon edited="0">
                <wp:start x="-100" y="0"/>
                <wp:lineTo x="-100" y="21508"/>
                <wp:lineTo x="21573" y="21508"/>
                <wp:lineTo x="21573" y="0"/>
                <wp:lineTo x="-100" y="0"/>
              </wp:wrapPolygon>
            </wp:wrapTight>
            <wp:docPr id="68" name="Рисунок 68" descr="https://im1-tub-ru.yandex.net/i?id=e33cda736025036b359a65a07d6c170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m1-tub-ru.yandex.net/i?id=e33cda736025036b359a65a07d6c1709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7087" w:rsidRDefault="00BB7087" w:rsidP="00017805">
      <w:pPr>
        <w:shd w:val="clear" w:color="auto" w:fill="FFFFFF"/>
        <w:spacing w:after="24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1323" w:rsidRPr="006C623C" w:rsidRDefault="00401323" w:rsidP="00A25AA7">
      <w:pPr>
        <w:shd w:val="clear" w:color="auto" w:fill="FFFFFF"/>
        <w:spacing w:after="240" w:line="336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C62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Православ</w:t>
      </w:r>
      <w:r w:rsidR="00C021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ная книга – это путеводитель к В</w:t>
      </w:r>
      <w:r w:rsidRPr="006C62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оскресению, прийти к которому можно только через Голгофу – место непостижимой Славы Божьей, славы Его безмерной Любви. Правильно славить Бога – это взять крест свой и идти вслед за Ним. Только книга, помогающая стать на этот путь и идти этим путем, и есть православная книга.</w:t>
      </w:r>
    </w:p>
    <w:p w:rsidR="00401323" w:rsidRPr="006C623C" w:rsidRDefault="00637B65" w:rsidP="004013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hyperlink r:id="rId9" w:history="1">
        <w:r w:rsidR="00401323" w:rsidRPr="006C623C">
          <w:rPr>
            <w:rFonts w:ascii="Times New Roman" w:eastAsia="Times New Roman" w:hAnsi="Times New Roman" w:cs="Times New Roman"/>
            <w:iCs/>
            <w:sz w:val="36"/>
            <w:szCs w:val="36"/>
            <w:lang w:eastAsia="ru-RU"/>
          </w:rPr>
          <w:t>Священник Константин Кравцов</w:t>
        </w:r>
      </w:hyperlink>
    </w:p>
    <w:p w:rsidR="00A25AA7" w:rsidRPr="006C623C" w:rsidRDefault="00A25AA7" w:rsidP="00A25A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A25AA7" w:rsidRPr="006C623C" w:rsidRDefault="00A25AA7" w:rsidP="00A25AA7">
      <w:pPr>
        <w:pStyle w:val="a3"/>
        <w:ind w:left="-851"/>
        <w:jc w:val="both"/>
        <w:rPr>
          <w:rFonts w:ascii="Tahoma" w:hAnsi="Tahoma" w:cs="Tahoma"/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Православная литература призвана не только повлиять на ум и расширить кругозор читателя, не только обратить его внимание </w:t>
      </w:r>
      <w:r w:rsidR="006C5A9C" w:rsidRPr="006C623C">
        <w:rPr>
          <w:color w:val="000000"/>
          <w:sz w:val="36"/>
          <w:szCs w:val="36"/>
        </w:rPr>
        <w:t>на отвлеченные от жизни вопросы</w:t>
      </w:r>
      <w:r w:rsidRPr="006C623C">
        <w:rPr>
          <w:color w:val="000000"/>
          <w:sz w:val="36"/>
          <w:szCs w:val="36"/>
        </w:rPr>
        <w:t xml:space="preserve">, но прежде всего, ввести читающего </w:t>
      </w:r>
      <w:r w:rsidR="006C5A9C" w:rsidRPr="006C623C">
        <w:rPr>
          <w:color w:val="000000"/>
          <w:sz w:val="36"/>
          <w:szCs w:val="36"/>
        </w:rPr>
        <w:t xml:space="preserve">человека </w:t>
      </w:r>
      <w:r w:rsidRPr="006C623C">
        <w:rPr>
          <w:color w:val="000000"/>
          <w:sz w:val="36"/>
          <w:szCs w:val="36"/>
        </w:rPr>
        <w:t>в духовный мир вечной истины и красоты. Такая к</w:t>
      </w:r>
      <w:r w:rsidR="003C2D3B" w:rsidRPr="006C623C">
        <w:rPr>
          <w:color w:val="000000"/>
          <w:sz w:val="36"/>
          <w:szCs w:val="36"/>
        </w:rPr>
        <w:t>нига ставит на первый план</w:t>
      </w:r>
      <w:r w:rsidRPr="006C623C">
        <w:rPr>
          <w:color w:val="000000"/>
          <w:sz w:val="36"/>
          <w:szCs w:val="36"/>
        </w:rPr>
        <w:t xml:space="preserve"> непреходящие ценности Божественного характера и призывает соотнести с этими ценностями свою жизнь.</w:t>
      </w:r>
    </w:p>
    <w:p w:rsidR="003C367D" w:rsidRDefault="00A25AA7" w:rsidP="00A25AA7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Сделать наш мир светлее, добрее и справедливее – вот основная цель, которую ставит православная книга. </w:t>
      </w:r>
    </w:p>
    <w:p w:rsidR="000E76E3" w:rsidRPr="006C623C" w:rsidRDefault="000E76E3" w:rsidP="00A25AA7">
      <w:pPr>
        <w:pStyle w:val="a3"/>
        <w:ind w:left="-85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Перед вами –  список православной литературы, поступившей в Центральную библиотеку в марте 2017 года.</w:t>
      </w:r>
    </w:p>
    <w:p w:rsidR="00DB5C6F" w:rsidRPr="006C623C" w:rsidRDefault="00DB5C6F" w:rsidP="00B46294">
      <w:pPr>
        <w:pStyle w:val="a3"/>
        <w:jc w:val="both"/>
        <w:rPr>
          <w:color w:val="000000"/>
          <w:sz w:val="36"/>
          <w:szCs w:val="36"/>
        </w:rPr>
      </w:pPr>
    </w:p>
    <w:p w:rsidR="00912A76" w:rsidRPr="006C623C" w:rsidRDefault="006C623C" w:rsidP="00DB5C6F">
      <w:pPr>
        <w:pStyle w:val="a3"/>
        <w:numPr>
          <w:ilvl w:val="0"/>
          <w:numId w:val="6"/>
        </w:numPr>
        <w:jc w:val="both"/>
        <w:rPr>
          <w:color w:val="000000"/>
          <w:sz w:val="36"/>
          <w:szCs w:val="36"/>
        </w:rPr>
      </w:pPr>
      <w:r w:rsidRPr="006C623C">
        <w:rPr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88900</wp:posOffset>
            </wp:positionV>
            <wp:extent cx="1263015" cy="1996440"/>
            <wp:effectExtent l="19050" t="0" r="0" b="0"/>
            <wp:wrapTight wrapText="bothSides">
              <wp:wrapPolygon edited="0">
                <wp:start x="-326" y="0"/>
                <wp:lineTo x="-326" y="21435"/>
                <wp:lineTo x="21502" y="21435"/>
                <wp:lineTo x="21502" y="0"/>
                <wp:lineTo x="-326" y="0"/>
              </wp:wrapPolygon>
            </wp:wrapTight>
            <wp:docPr id="1" name="Рисунок 1" descr="http://book-club.kiev.ua/files/books/2011/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-club.kiev.ua/files/books/2011/5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A76" w:rsidRPr="006C623C">
        <w:rPr>
          <w:b/>
          <w:color w:val="000000"/>
          <w:sz w:val="36"/>
          <w:szCs w:val="36"/>
        </w:rPr>
        <w:t>Августин, А. Исповедь блаженного Августина, епископа Гиппонского</w:t>
      </w:r>
      <w:r w:rsidR="00912A76" w:rsidRPr="006C623C">
        <w:rPr>
          <w:color w:val="000000"/>
          <w:sz w:val="36"/>
          <w:szCs w:val="36"/>
        </w:rPr>
        <w:t xml:space="preserve"> /А. Августин. – М., 2006. – 440 с.</w:t>
      </w:r>
    </w:p>
    <w:p w:rsidR="00912A76" w:rsidRPr="006C623C" w:rsidRDefault="00912A76" w:rsidP="00A25AA7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«Исповедь» - самая популярная книга Августина. На протяжении 15 веков </w:t>
      </w:r>
      <w:r w:rsidR="00E65048" w:rsidRPr="006C623C">
        <w:rPr>
          <w:color w:val="000000"/>
          <w:sz w:val="36"/>
          <w:szCs w:val="36"/>
        </w:rPr>
        <w:t xml:space="preserve">она волнует сердца искренностью и живой свидетельской манерой повествования о сложном и радостном пути человека к Богу. </w:t>
      </w:r>
    </w:p>
    <w:p w:rsidR="006C623C" w:rsidRPr="006C623C" w:rsidRDefault="00B46294" w:rsidP="00A25AA7">
      <w:pPr>
        <w:pStyle w:val="a3"/>
        <w:ind w:left="-851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415290</wp:posOffset>
            </wp:positionV>
            <wp:extent cx="1212850" cy="1986280"/>
            <wp:effectExtent l="19050" t="0" r="6350" b="0"/>
            <wp:wrapTight wrapText="bothSides">
              <wp:wrapPolygon edited="0">
                <wp:start x="-339" y="0"/>
                <wp:lineTo x="-339" y="21338"/>
                <wp:lineTo x="21713" y="21338"/>
                <wp:lineTo x="21713" y="0"/>
                <wp:lineTo x="-339" y="0"/>
              </wp:wrapPolygon>
            </wp:wrapTight>
            <wp:docPr id="2" name="Рисунок 4" descr="https://im2-tub-ru.yandex.net/i?id=cb43d349c7852cb0f6d7262a0d75a7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cb43d349c7852cb0f6d7262a0d75a704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76" w:rsidRPr="006C623C" w:rsidRDefault="00912A76" w:rsidP="00DB5C6F">
      <w:pPr>
        <w:pStyle w:val="a3"/>
        <w:numPr>
          <w:ilvl w:val="0"/>
          <w:numId w:val="6"/>
        </w:numPr>
        <w:ind w:left="-851" w:firstLine="0"/>
        <w:jc w:val="both"/>
        <w:rPr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t>Борисов, Н. Сергий Радонежский</w:t>
      </w:r>
      <w:r w:rsidRPr="006C623C">
        <w:rPr>
          <w:color w:val="000000"/>
          <w:sz w:val="36"/>
          <w:szCs w:val="36"/>
        </w:rPr>
        <w:t xml:space="preserve"> /Н. Борисов. – М.: Молодая гвардия, 2002. – 298 с. – (Жизнь замечательных людей: Серия биографий. Вып. 836).</w:t>
      </w:r>
    </w:p>
    <w:p w:rsidR="00912A76" w:rsidRPr="006C623C" w:rsidRDefault="00307AA1" w:rsidP="00DB5C6F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 </w:t>
      </w:r>
      <w:r w:rsidR="00912A76" w:rsidRPr="006C623C">
        <w:rPr>
          <w:color w:val="000000"/>
          <w:sz w:val="36"/>
          <w:szCs w:val="36"/>
        </w:rPr>
        <w:t xml:space="preserve">Впервые в серии «ЖЗЛ» выходит жизнеописание одного из величайших </w:t>
      </w:r>
      <w:r w:rsidRPr="006C623C">
        <w:rPr>
          <w:color w:val="000000"/>
          <w:sz w:val="36"/>
          <w:szCs w:val="36"/>
        </w:rPr>
        <w:t xml:space="preserve">       </w:t>
      </w:r>
      <w:r w:rsidR="00912A76" w:rsidRPr="006C623C">
        <w:rPr>
          <w:color w:val="000000"/>
          <w:sz w:val="36"/>
          <w:szCs w:val="36"/>
        </w:rPr>
        <w:t xml:space="preserve">русских святых – преподобного Сергия, Радонежского чудотворца. </w:t>
      </w:r>
    </w:p>
    <w:p w:rsidR="00B5264C" w:rsidRPr="006C623C" w:rsidRDefault="000430A0" w:rsidP="00DB5C6F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333375</wp:posOffset>
            </wp:positionV>
            <wp:extent cx="1144905" cy="1765300"/>
            <wp:effectExtent l="19050" t="0" r="0" b="0"/>
            <wp:wrapTight wrapText="bothSides">
              <wp:wrapPolygon edited="0">
                <wp:start x="-359" y="0"/>
                <wp:lineTo x="-359" y="21445"/>
                <wp:lineTo x="21564" y="21445"/>
                <wp:lineTo x="21564" y="0"/>
                <wp:lineTo x="-359" y="0"/>
              </wp:wrapPolygon>
            </wp:wrapTight>
            <wp:docPr id="7" name="Рисунок 7" descr="http://minemshop.ru/images/books_covers/100476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emshop.ru/images/books_covers/10047643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048" w:rsidRPr="006C623C" w:rsidRDefault="00E65048" w:rsidP="00B5264C">
      <w:pPr>
        <w:pStyle w:val="a3"/>
        <w:numPr>
          <w:ilvl w:val="0"/>
          <w:numId w:val="6"/>
        </w:numPr>
        <w:ind w:left="-851" w:firstLine="0"/>
        <w:jc w:val="both"/>
        <w:rPr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t>Введение в православное Богословие</w:t>
      </w:r>
      <w:r w:rsidRPr="006C623C">
        <w:rPr>
          <w:color w:val="000000"/>
          <w:sz w:val="36"/>
          <w:szCs w:val="36"/>
        </w:rPr>
        <w:t xml:space="preserve"> Д. Б. Макария. – М., Минск, 2000. </w:t>
      </w:r>
    </w:p>
    <w:p w:rsidR="000430A0" w:rsidRPr="006C623C" w:rsidRDefault="00E65048" w:rsidP="00B5264C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Автор книги рассматривает догматы веры, законы нравственности и все христианское учение на основании Божественных источников.  </w:t>
      </w:r>
    </w:p>
    <w:p w:rsidR="00E65048" w:rsidRPr="006C623C" w:rsidRDefault="00E65048" w:rsidP="00B5264C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 </w:t>
      </w:r>
    </w:p>
    <w:p w:rsidR="00913A61" w:rsidRPr="006C623C" w:rsidRDefault="00913A61" w:rsidP="00B5264C">
      <w:pPr>
        <w:pStyle w:val="a3"/>
        <w:numPr>
          <w:ilvl w:val="0"/>
          <w:numId w:val="6"/>
        </w:numPr>
        <w:ind w:left="-851" w:firstLine="0"/>
        <w:jc w:val="both"/>
        <w:rPr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t>Выбор пути христианина</w:t>
      </w:r>
      <w:r w:rsidRPr="006C623C">
        <w:rPr>
          <w:color w:val="000000"/>
          <w:sz w:val="36"/>
          <w:szCs w:val="36"/>
        </w:rPr>
        <w:t>: Брак, монастырь, монастырь в миру?</w:t>
      </w:r>
      <w:r w:rsidR="00E15FBC" w:rsidRPr="006C623C">
        <w:rPr>
          <w:color w:val="000000"/>
          <w:sz w:val="36"/>
          <w:szCs w:val="36"/>
        </w:rPr>
        <w:t xml:space="preserve"> – М., 1997. </w:t>
      </w:r>
    </w:p>
    <w:p w:rsidR="003F543C" w:rsidRPr="006C623C" w:rsidRDefault="00E15FBC" w:rsidP="003F543C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>Данная книга рассказывает о нелегком  выборе</w:t>
      </w:r>
      <w:r w:rsidR="00F371AB" w:rsidRPr="006C623C">
        <w:rPr>
          <w:color w:val="000000"/>
          <w:sz w:val="36"/>
          <w:szCs w:val="36"/>
        </w:rPr>
        <w:t xml:space="preserve"> пути христианина: брак или монастырь.</w:t>
      </w:r>
    </w:p>
    <w:p w:rsidR="00C35C46" w:rsidRPr="006C623C" w:rsidRDefault="00C35C46" w:rsidP="00B5264C">
      <w:pPr>
        <w:pStyle w:val="a3"/>
        <w:numPr>
          <w:ilvl w:val="0"/>
          <w:numId w:val="6"/>
        </w:numPr>
        <w:ind w:left="-851" w:firstLine="0"/>
        <w:jc w:val="both"/>
        <w:rPr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lastRenderedPageBreak/>
        <w:t>Маркелов, А. Архиерейская дорожка</w:t>
      </w:r>
      <w:r w:rsidRPr="006C623C">
        <w:rPr>
          <w:color w:val="000000"/>
          <w:sz w:val="36"/>
          <w:szCs w:val="36"/>
        </w:rPr>
        <w:t>: Материалы к жизнеописанию святителя Ионы (Баранова), архиепископа Вятского и Великопермского /А. Маркелов. – Киров, 2005.</w:t>
      </w:r>
    </w:p>
    <w:p w:rsidR="000430A0" w:rsidRPr="006C623C" w:rsidRDefault="00C35C46" w:rsidP="00E03692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>Новые материалы о Владыке Ионе, чью память православные вятчане чтили в 18 – 20 вв.</w:t>
      </w:r>
    </w:p>
    <w:p w:rsidR="009008DE" w:rsidRPr="006C623C" w:rsidRDefault="009008DE" w:rsidP="00E03692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226695</wp:posOffset>
            </wp:positionV>
            <wp:extent cx="1283970" cy="1870710"/>
            <wp:effectExtent l="19050" t="0" r="0" b="0"/>
            <wp:wrapTight wrapText="bothSides">
              <wp:wrapPolygon edited="0">
                <wp:start x="-320" y="0"/>
                <wp:lineTo x="-320" y="21336"/>
                <wp:lineTo x="21472" y="21336"/>
                <wp:lineTo x="21472" y="0"/>
                <wp:lineTo x="-320" y="0"/>
              </wp:wrapPolygon>
            </wp:wrapTight>
            <wp:docPr id="10" name="Рисунок 10" descr="http://minemshop.ru/images/books_covers/101034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emshop.ru/images/books_covers/10103442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6B7" w:rsidRPr="006C623C" w:rsidRDefault="00FC56B7" w:rsidP="00B5264C">
      <w:pPr>
        <w:pStyle w:val="a3"/>
        <w:numPr>
          <w:ilvl w:val="0"/>
          <w:numId w:val="6"/>
        </w:numPr>
        <w:ind w:left="-851" w:firstLine="0"/>
        <w:jc w:val="both"/>
        <w:rPr>
          <w:b/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t>Мень, А. Отец А. Мень отвечает на вопросы слушателей /</w:t>
      </w:r>
      <w:r w:rsidRPr="006C623C">
        <w:rPr>
          <w:color w:val="000000"/>
          <w:sz w:val="36"/>
          <w:szCs w:val="36"/>
        </w:rPr>
        <w:t xml:space="preserve">А. Мень. – М., 2004. </w:t>
      </w:r>
    </w:p>
    <w:p w:rsidR="00807271" w:rsidRPr="006C623C" w:rsidRDefault="00690517" w:rsidP="00807271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 xml:space="preserve">В предлагаемой книге читатели найдут ответы на вопросы об Иисусе Христе, о добре и зле, о тайне Воскресения и бессмертии, </w:t>
      </w:r>
      <w:r w:rsidR="00D23109" w:rsidRPr="006C623C">
        <w:rPr>
          <w:color w:val="000000"/>
          <w:sz w:val="36"/>
          <w:szCs w:val="36"/>
        </w:rPr>
        <w:t>о христианской любви и святости.</w:t>
      </w:r>
    </w:p>
    <w:p w:rsidR="00E03692" w:rsidRPr="006C623C" w:rsidRDefault="00E03692" w:rsidP="00807271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279400</wp:posOffset>
            </wp:positionV>
            <wp:extent cx="1252220" cy="1929765"/>
            <wp:effectExtent l="19050" t="0" r="5080" b="0"/>
            <wp:wrapTight wrapText="bothSides">
              <wp:wrapPolygon edited="0">
                <wp:start x="-329" y="0"/>
                <wp:lineTo x="-329" y="21323"/>
                <wp:lineTo x="21688" y="21323"/>
                <wp:lineTo x="21688" y="0"/>
                <wp:lineTo x="-329" y="0"/>
              </wp:wrapPolygon>
            </wp:wrapTight>
            <wp:docPr id="13" name="Рисунок 13" descr="http://eway.ru/img/books_covers/1005408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way.ru/img/books_covers/10054082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27E" w:rsidRPr="006C623C" w:rsidRDefault="008E127E" w:rsidP="00B5264C">
      <w:pPr>
        <w:pStyle w:val="a3"/>
        <w:numPr>
          <w:ilvl w:val="0"/>
          <w:numId w:val="6"/>
        </w:numPr>
        <w:ind w:left="-851" w:firstLine="0"/>
        <w:jc w:val="both"/>
        <w:rPr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t>Нестерова, А. Тайны православных святых</w:t>
      </w:r>
      <w:r w:rsidRPr="006C623C">
        <w:rPr>
          <w:color w:val="000000"/>
          <w:sz w:val="36"/>
          <w:szCs w:val="36"/>
        </w:rPr>
        <w:t xml:space="preserve"> /А. Нестерова, Д. Нестерова. – М., 2004. – (Тайны, находки, сенсации).</w:t>
      </w:r>
    </w:p>
    <w:p w:rsidR="008E127E" w:rsidRPr="006C623C" w:rsidRDefault="008E127E" w:rsidP="00B5264C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>Ответы на многие вопросы о православных святых и мучениках можно найти в данной книге.</w:t>
      </w:r>
    </w:p>
    <w:p w:rsidR="0010108F" w:rsidRPr="006C623C" w:rsidRDefault="00E74789" w:rsidP="00B84A58">
      <w:pPr>
        <w:pStyle w:val="a3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283210</wp:posOffset>
            </wp:positionV>
            <wp:extent cx="1360170" cy="2028190"/>
            <wp:effectExtent l="19050" t="0" r="0" b="0"/>
            <wp:wrapTight wrapText="bothSides">
              <wp:wrapPolygon edited="0">
                <wp:start x="-303" y="0"/>
                <wp:lineTo x="-303" y="21302"/>
                <wp:lineTo x="21479" y="21302"/>
                <wp:lineTo x="21479" y="0"/>
                <wp:lineTo x="-303" y="0"/>
              </wp:wrapPolygon>
            </wp:wrapTight>
            <wp:docPr id="16" name="Рисунок 16" descr="Пасха Красная — Нина 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сха Красная — Нина Павло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4C" w:rsidRPr="006C623C" w:rsidRDefault="002A7F4C" w:rsidP="00B5264C">
      <w:pPr>
        <w:pStyle w:val="a3"/>
        <w:numPr>
          <w:ilvl w:val="0"/>
          <w:numId w:val="6"/>
        </w:numPr>
        <w:ind w:left="-851" w:firstLine="0"/>
        <w:jc w:val="both"/>
        <w:rPr>
          <w:color w:val="000000"/>
          <w:sz w:val="36"/>
          <w:szCs w:val="36"/>
        </w:rPr>
      </w:pPr>
      <w:r w:rsidRPr="006C623C">
        <w:rPr>
          <w:b/>
          <w:color w:val="000000"/>
          <w:sz w:val="36"/>
          <w:szCs w:val="36"/>
        </w:rPr>
        <w:t>Павлова, Н. Пасха красная</w:t>
      </w:r>
      <w:r w:rsidRPr="006C623C">
        <w:rPr>
          <w:color w:val="000000"/>
          <w:sz w:val="36"/>
          <w:szCs w:val="36"/>
        </w:rPr>
        <w:t xml:space="preserve">: О трех Оптинских новомучениках убиенных на Пасху 1993 года /Н. Павлова. – М., 2005. </w:t>
      </w:r>
    </w:p>
    <w:p w:rsidR="00D83C0A" w:rsidRPr="006C623C" w:rsidRDefault="002A7F4C" w:rsidP="00B52341">
      <w:pPr>
        <w:pStyle w:val="a3"/>
        <w:ind w:left="-851"/>
        <w:jc w:val="both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t>Эта книга - летопись  событий 1993 года, рассказ о жизни и подвиге трех Оптинских новомучеников</w:t>
      </w:r>
      <w:r w:rsidR="005E0D45" w:rsidRPr="006C623C">
        <w:rPr>
          <w:color w:val="000000"/>
          <w:sz w:val="36"/>
          <w:szCs w:val="36"/>
        </w:rPr>
        <w:t>, написанный</w:t>
      </w:r>
      <w:r w:rsidRPr="006C623C">
        <w:rPr>
          <w:color w:val="000000"/>
          <w:sz w:val="36"/>
          <w:szCs w:val="36"/>
        </w:rPr>
        <w:t xml:space="preserve"> на основе дневников автора.</w:t>
      </w:r>
    </w:p>
    <w:p w:rsidR="00B52341" w:rsidRPr="006C623C" w:rsidRDefault="00B52341" w:rsidP="00B52341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</w:p>
    <w:p w:rsidR="00D83C0A" w:rsidRPr="006C623C" w:rsidRDefault="00B46294" w:rsidP="00B5264C">
      <w:pPr>
        <w:pStyle w:val="a3"/>
        <w:numPr>
          <w:ilvl w:val="0"/>
          <w:numId w:val="6"/>
        </w:numPr>
        <w:ind w:left="-851" w:firstLine="0"/>
        <w:rPr>
          <w:rStyle w:val="apple-converted-space"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15240</wp:posOffset>
            </wp:positionV>
            <wp:extent cx="1189355" cy="1744345"/>
            <wp:effectExtent l="19050" t="0" r="0" b="0"/>
            <wp:wrapTight wrapText="bothSides">
              <wp:wrapPolygon edited="0">
                <wp:start x="-346" y="0"/>
                <wp:lineTo x="-346" y="21466"/>
                <wp:lineTo x="21450" y="21466"/>
                <wp:lineTo x="21450" y="0"/>
                <wp:lineTo x="-346" y="0"/>
              </wp:wrapPolygon>
            </wp:wrapTight>
            <wp:docPr id="19" name="Рисунок 19" descr="http://www.herzenlib.ru/main/image/source/2016_06_perestoroni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rzenlib.ru/main/image/source/2016_06_perestoronin_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4FD" w:rsidRPr="006C623C">
        <w:rPr>
          <w:rStyle w:val="apple-converted-space"/>
          <w:b/>
          <w:color w:val="000000"/>
          <w:sz w:val="36"/>
          <w:szCs w:val="36"/>
        </w:rPr>
        <w:t xml:space="preserve"> </w:t>
      </w:r>
      <w:r w:rsidR="00F169D7" w:rsidRPr="006C623C">
        <w:rPr>
          <w:rStyle w:val="apple-converted-space"/>
          <w:b/>
          <w:color w:val="000000"/>
          <w:sz w:val="36"/>
          <w:szCs w:val="36"/>
        </w:rPr>
        <w:t>Пересторонин, Н.  Молитва о святой земле</w:t>
      </w:r>
      <w:r w:rsidR="00D83C0A" w:rsidRPr="006C623C">
        <w:rPr>
          <w:rStyle w:val="apple-converted-space"/>
          <w:color w:val="000000"/>
          <w:sz w:val="36"/>
          <w:szCs w:val="36"/>
        </w:rPr>
        <w:t xml:space="preserve"> /Н. Пересторонин. – Вятка, 2007. </w:t>
      </w:r>
    </w:p>
    <w:p w:rsidR="00D83C0A" w:rsidRPr="006C623C" w:rsidRDefault="00D83C0A" w:rsidP="00B5264C">
      <w:pPr>
        <w:pStyle w:val="a3"/>
        <w:ind w:left="-851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>«Молитва о святой земле» - книга о паломничестве, которое наполнило душу очистительным светом, поделиться которым  хочет с читателями автор данной книги.</w:t>
      </w:r>
    </w:p>
    <w:p w:rsidR="00B52341" w:rsidRPr="006C623C" w:rsidRDefault="00B52341" w:rsidP="00B5264C">
      <w:pPr>
        <w:pStyle w:val="a3"/>
        <w:ind w:left="-851"/>
        <w:rPr>
          <w:rStyle w:val="apple-converted-space"/>
          <w:color w:val="000000"/>
          <w:sz w:val="36"/>
          <w:szCs w:val="36"/>
        </w:rPr>
      </w:pPr>
    </w:p>
    <w:p w:rsidR="00345A4B" w:rsidRPr="006C623C" w:rsidRDefault="00ED04FD" w:rsidP="00B5264C">
      <w:pPr>
        <w:pStyle w:val="a3"/>
        <w:numPr>
          <w:ilvl w:val="0"/>
          <w:numId w:val="6"/>
        </w:numPr>
        <w:ind w:left="-851" w:firstLine="0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b/>
          <w:color w:val="000000"/>
          <w:sz w:val="36"/>
          <w:szCs w:val="36"/>
        </w:rPr>
        <w:t xml:space="preserve"> </w:t>
      </w:r>
      <w:r w:rsidR="001A5050" w:rsidRPr="006C623C">
        <w:rPr>
          <w:rStyle w:val="apple-converted-space"/>
          <w:b/>
          <w:color w:val="000000"/>
          <w:sz w:val="36"/>
          <w:szCs w:val="36"/>
        </w:rPr>
        <w:t>Святитель Феофан Затворник</w:t>
      </w:r>
      <w:r w:rsidR="00DE3716" w:rsidRPr="006C623C">
        <w:rPr>
          <w:rStyle w:val="apple-converted-space"/>
          <w:b/>
          <w:color w:val="000000"/>
          <w:sz w:val="36"/>
          <w:szCs w:val="36"/>
        </w:rPr>
        <w:t>. Наставления в духовной жизни</w:t>
      </w:r>
      <w:r w:rsidR="00DE3716" w:rsidRPr="006C623C">
        <w:rPr>
          <w:rStyle w:val="apple-converted-space"/>
          <w:color w:val="000000"/>
          <w:sz w:val="36"/>
          <w:szCs w:val="36"/>
        </w:rPr>
        <w:t xml:space="preserve"> /</w:t>
      </w:r>
      <w:r w:rsidR="007C5EC2" w:rsidRPr="006C623C">
        <w:rPr>
          <w:rStyle w:val="apple-converted-space"/>
          <w:color w:val="000000"/>
          <w:sz w:val="36"/>
          <w:szCs w:val="36"/>
        </w:rPr>
        <w:t xml:space="preserve"> </w:t>
      </w:r>
      <w:r w:rsidR="00DE3716" w:rsidRPr="006C623C">
        <w:rPr>
          <w:rStyle w:val="apple-converted-space"/>
          <w:color w:val="000000"/>
          <w:sz w:val="36"/>
          <w:szCs w:val="36"/>
        </w:rPr>
        <w:t xml:space="preserve">Сост. Высокопреосвященный Иоанн митрополит Санкт-Петербургский </w:t>
      </w:r>
      <w:r w:rsidR="005D224C" w:rsidRPr="006C623C">
        <w:rPr>
          <w:rStyle w:val="apple-converted-space"/>
          <w:color w:val="000000"/>
          <w:sz w:val="36"/>
          <w:szCs w:val="36"/>
        </w:rPr>
        <w:t>и Ладожский. – М., 2003.</w:t>
      </w:r>
    </w:p>
    <w:p w:rsidR="00CC07AD" w:rsidRPr="006C623C" w:rsidRDefault="00CC07AD" w:rsidP="00B5264C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 xml:space="preserve">Святитель Феофан Затворник (1815 – 1894) оставил обширное и поистине драгоценное духовно-литературное наследие, которое существенно обогатило русскую библеистику. </w:t>
      </w:r>
    </w:p>
    <w:p w:rsidR="00FA736F" w:rsidRPr="006C623C" w:rsidRDefault="00FA736F" w:rsidP="00B46294">
      <w:pPr>
        <w:pStyle w:val="a3"/>
        <w:jc w:val="both"/>
        <w:rPr>
          <w:rStyle w:val="apple-converted-space"/>
          <w:color w:val="000000"/>
          <w:sz w:val="36"/>
          <w:szCs w:val="36"/>
        </w:rPr>
      </w:pPr>
    </w:p>
    <w:p w:rsidR="00C61A6C" w:rsidRPr="006C623C" w:rsidRDefault="00ED5F71" w:rsidP="00B5264C">
      <w:pPr>
        <w:pStyle w:val="a3"/>
        <w:numPr>
          <w:ilvl w:val="0"/>
          <w:numId w:val="6"/>
        </w:numPr>
        <w:ind w:left="-851" w:firstLine="0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b/>
          <w:color w:val="000000"/>
          <w:sz w:val="36"/>
          <w:szCs w:val="36"/>
        </w:rPr>
        <w:t>Сербский, Н. Азбука победы</w:t>
      </w:r>
      <w:r w:rsidRPr="006C623C">
        <w:rPr>
          <w:rStyle w:val="apple-converted-space"/>
          <w:color w:val="000000"/>
          <w:sz w:val="36"/>
          <w:szCs w:val="36"/>
        </w:rPr>
        <w:t xml:space="preserve"> /Н. Сербский. -  М., 2004.</w:t>
      </w:r>
    </w:p>
    <w:p w:rsidR="00ED5F71" w:rsidRPr="006C623C" w:rsidRDefault="00ED5F71" w:rsidP="00B5264C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>Новый сборник избранных проповедей и публицистических работ, написанных</w:t>
      </w:r>
      <w:r w:rsidR="00722C86" w:rsidRPr="006C623C">
        <w:rPr>
          <w:rStyle w:val="apple-converted-space"/>
          <w:color w:val="000000"/>
          <w:sz w:val="36"/>
          <w:szCs w:val="36"/>
        </w:rPr>
        <w:t xml:space="preserve"> святителем Николаем Сербским в период между двумя мировыми войнами с 1918 по 1938 гг.</w:t>
      </w:r>
    </w:p>
    <w:p w:rsidR="00C00CDB" w:rsidRPr="006C623C" w:rsidRDefault="00B46294" w:rsidP="00B5264C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430530</wp:posOffset>
            </wp:positionV>
            <wp:extent cx="1408430" cy="1965325"/>
            <wp:effectExtent l="19050" t="0" r="1270" b="0"/>
            <wp:wrapTight wrapText="bothSides">
              <wp:wrapPolygon edited="0">
                <wp:start x="-292" y="0"/>
                <wp:lineTo x="-292" y="21356"/>
                <wp:lineTo x="21619" y="21356"/>
                <wp:lineTo x="21619" y="0"/>
                <wp:lineTo x="-292" y="0"/>
              </wp:wrapPolygon>
            </wp:wrapTight>
            <wp:docPr id="25" name="Рисунок 25" descr="http://verapravoslavnaya.ru/images/nikolay_serbskiy-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erapravoslavnaya.ru/images/nikolay_serbskiy-m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CDB" w:rsidRPr="006C623C" w:rsidRDefault="0024475C" w:rsidP="0024475C">
      <w:pPr>
        <w:pStyle w:val="a3"/>
        <w:numPr>
          <w:ilvl w:val="0"/>
          <w:numId w:val="6"/>
        </w:numPr>
        <w:ind w:left="-851" w:firstLine="0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b/>
          <w:color w:val="000000"/>
          <w:sz w:val="36"/>
          <w:szCs w:val="36"/>
        </w:rPr>
        <w:t>Сербский, Н. Миссионерские письма</w:t>
      </w:r>
      <w:r w:rsidRPr="006C623C">
        <w:rPr>
          <w:rStyle w:val="apple-converted-space"/>
          <w:color w:val="000000"/>
          <w:sz w:val="36"/>
          <w:szCs w:val="36"/>
        </w:rPr>
        <w:t xml:space="preserve"> /Н. Сербский. – М., 2005.</w:t>
      </w:r>
    </w:p>
    <w:p w:rsidR="00743F68" w:rsidRPr="00A15220" w:rsidRDefault="0024475C" w:rsidP="00A15220">
      <w:pPr>
        <w:pStyle w:val="a3"/>
        <w:ind w:left="-851"/>
        <w:jc w:val="both"/>
        <w:rPr>
          <w:rStyle w:val="apple-converted-space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 xml:space="preserve"> </w:t>
      </w:r>
      <w:r w:rsidR="00630A99" w:rsidRPr="006C623C">
        <w:rPr>
          <w:sz w:val="36"/>
          <w:szCs w:val="36"/>
          <w:shd w:val="clear" w:color="auto" w:fill="FFFFFF"/>
        </w:rPr>
        <w:t xml:space="preserve">«Миссионерские письма» сербского Златоуста, владыки Николая - замечательный и в своем роде непревзойденный памятник духовной литературы XX века. Трудно сравнить с чем-либо еще разнообразие адресатов и остроту вопросов, на которые даются ответы в этих письмах. </w:t>
      </w:r>
    </w:p>
    <w:p w:rsidR="00743F68" w:rsidRPr="006C623C" w:rsidRDefault="00743F68" w:rsidP="00743F68">
      <w:pPr>
        <w:pStyle w:val="a3"/>
        <w:numPr>
          <w:ilvl w:val="0"/>
          <w:numId w:val="6"/>
        </w:numPr>
        <w:ind w:left="-851" w:firstLine="0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lastRenderedPageBreak/>
        <w:t xml:space="preserve"> </w:t>
      </w:r>
      <w:r w:rsidRPr="006C623C">
        <w:rPr>
          <w:rStyle w:val="apple-converted-space"/>
          <w:b/>
          <w:color w:val="000000"/>
          <w:sz w:val="36"/>
          <w:szCs w:val="36"/>
        </w:rPr>
        <w:t>Сурожский, А. О жизни христианской</w:t>
      </w:r>
      <w:r w:rsidRPr="006C623C">
        <w:rPr>
          <w:rStyle w:val="apple-converted-space"/>
          <w:color w:val="000000"/>
          <w:sz w:val="36"/>
          <w:szCs w:val="36"/>
        </w:rPr>
        <w:t xml:space="preserve"> /А. Сурожский. – М., 2004.</w:t>
      </w:r>
    </w:p>
    <w:p w:rsidR="00743F68" w:rsidRPr="006C623C" w:rsidRDefault="00743F68" w:rsidP="00743F68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>В сборник избранных трудов митрополита Сурожского Антония (Блума, 1914 – 2003) вошли его беседы, проповеди, выступления и интервью разных лет.</w:t>
      </w:r>
    </w:p>
    <w:p w:rsidR="00560DEF" w:rsidRPr="006C623C" w:rsidRDefault="004614DC" w:rsidP="00743F68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405765</wp:posOffset>
            </wp:positionV>
            <wp:extent cx="1325880" cy="2070100"/>
            <wp:effectExtent l="19050" t="0" r="7620" b="0"/>
            <wp:wrapTight wrapText="bothSides">
              <wp:wrapPolygon edited="0">
                <wp:start x="-310" y="0"/>
                <wp:lineTo x="-310" y="21467"/>
                <wp:lineTo x="21724" y="21467"/>
                <wp:lineTo x="21724" y="0"/>
                <wp:lineTo x="-310" y="0"/>
              </wp:wrapPolygon>
            </wp:wrapTight>
            <wp:docPr id="4" name="Рисунок 1" descr="https://im3-tub-ru.yandex.net/i?id=bc08bf48231d85f35aebbd0e775c03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bc08bf48231d85f35aebbd0e775c0304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C77" w:rsidRPr="006C623C" w:rsidRDefault="008B6C77" w:rsidP="008B6C77">
      <w:pPr>
        <w:pStyle w:val="a3"/>
        <w:numPr>
          <w:ilvl w:val="0"/>
          <w:numId w:val="6"/>
        </w:numPr>
        <w:ind w:left="-851" w:firstLine="0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b/>
          <w:color w:val="000000"/>
          <w:sz w:val="36"/>
          <w:szCs w:val="36"/>
        </w:rPr>
        <w:t xml:space="preserve">Чистяков, Г. Путевой блокнот </w:t>
      </w:r>
      <w:r w:rsidRPr="006C623C">
        <w:rPr>
          <w:rStyle w:val="apple-converted-space"/>
          <w:color w:val="000000"/>
          <w:sz w:val="36"/>
          <w:szCs w:val="36"/>
        </w:rPr>
        <w:t xml:space="preserve">/Г. Чистяков. – М., 2013. </w:t>
      </w:r>
    </w:p>
    <w:p w:rsidR="00E037A1" w:rsidRPr="006C623C" w:rsidRDefault="00E037A1" w:rsidP="00E037A1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 xml:space="preserve">В сборник путевых заметок священника </w:t>
      </w:r>
      <w:r w:rsidR="00827B1B" w:rsidRPr="006C623C">
        <w:rPr>
          <w:rStyle w:val="apple-converted-space"/>
          <w:color w:val="000000"/>
          <w:sz w:val="36"/>
          <w:szCs w:val="36"/>
        </w:rPr>
        <w:t>Г. Чистякова вошли его очерки, написанные в разные годы по следам его поездок в разные города России, а также в страны Европы – Грецию, Германию, Латвию, Францию.</w:t>
      </w:r>
    </w:p>
    <w:p w:rsidR="00560DEF" w:rsidRPr="006C623C" w:rsidRDefault="00560DEF" w:rsidP="00E037A1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</w:p>
    <w:p w:rsidR="00560DEF" w:rsidRPr="006C623C" w:rsidRDefault="00560DEF" w:rsidP="00E037A1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</w:p>
    <w:p w:rsidR="00FA736F" w:rsidRPr="006C623C" w:rsidRDefault="00B46294" w:rsidP="00B5264C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419735</wp:posOffset>
            </wp:positionV>
            <wp:extent cx="1412875" cy="1955165"/>
            <wp:effectExtent l="19050" t="0" r="0" b="0"/>
            <wp:wrapTight wrapText="bothSides">
              <wp:wrapPolygon edited="0">
                <wp:start x="-291" y="0"/>
                <wp:lineTo x="-291" y="21467"/>
                <wp:lineTo x="21551" y="21467"/>
                <wp:lineTo x="21551" y="0"/>
                <wp:lineTo x="-291" y="0"/>
              </wp:wrapPolygon>
            </wp:wrapTight>
            <wp:docPr id="3" name="Рисунок 22" descr="http://gorenka.org/images/religia/publikacia/fomin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renka.org/images/religia/publikacia/fomin_p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27E" w:rsidRPr="006C623C" w:rsidRDefault="00626426" w:rsidP="00B5264C">
      <w:pPr>
        <w:pStyle w:val="a3"/>
        <w:numPr>
          <w:ilvl w:val="0"/>
          <w:numId w:val="6"/>
        </w:numPr>
        <w:ind w:left="-851" w:firstLine="0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b/>
          <w:color w:val="000000"/>
          <w:sz w:val="36"/>
          <w:szCs w:val="36"/>
        </w:rPr>
        <w:t>Фомин, А. Лекарство от греха</w:t>
      </w:r>
      <w:r w:rsidRPr="006C623C">
        <w:rPr>
          <w:rStyle w:val="apple-converted-space"/>
          <w:color w:val="000000"/>
          <w:sz w:val="36"/>
          <w:szCs w:val="36"/>
        </w:rPr>
        <w:t>: Притчи</w:t>
      </w:r>
      <w:r w:rsidR="0001044E" w:rsidRPr="006C623C">
        <w:rPr>
          <w:rStyle w:val="apple-converted-space"/>
          <w:color w:val="000000"/>
          <w:sz w:val="36"/>
          <w:szCs w:val="36"/>
        </w:rPr>
        <w:t xml:space="preserve"> /А. Фомин. – М., 2010. </w:t>
      </w:r>
    </w:p>
    <w:p w:rsidR="00C26A1A" w:rsidRPr="006C623C" w:rsidRDefault="00C26A1A" w:rsidP="00B5264C">
      <w:pPr>
        <w:pStyle w:val="a3"/>
        <w:ind w:left="-851"/>
        <w:jc w:val="both"/>
        <w:rPr>
          <w:rStyle w:val="apple-converted-space"/>
          <w:color w:val="000000"/>
          <w:sz w:val="36"/>
          <w:szCs w:val="36"/>
        </w:rPr>
      </w:pPr>
      <w:r w:rsidRPr="006C623C">
        <w:rPr>
          <w:rStyle w:val="apple-converted-space"/>
          <w:color w:val="000000"/>
          <w:sz w:val="36"/>
          <w:szCs w:val="36"/>
        </w:rPr>
        <w:t xml:space="preserve">Притчи – это не просто тексты, не просто рассказы. Каждая притча может что-то дать, научить чему-то, в ней заложен какой-то определенный урок. </w:t>
      </w:r>
      <w:r w:rsidR="00AB284B" w:rsidRPr="006C623C">
        <w:rPr>
          <w:rStyle w:val="apple-converted-space"/>
          <w:color w:val="000000"/>
          <w:sz w:val="36"/>
          <w:szCs w:val="36"/>
        </w:rPr>
        <w:t xml:space="preserve">Притчи – это искусство слов попадать прямо в сердце. </w:t>
      </w:r>
    </w:p>
    <w:p w:rsidR="002A7F4C" w:rsidRDefault="002A7F4C" w:rsidP="00B5264C">
      <w:pPr>
        <w:pStyle w:val="a3"/>
        <w:ind w:left="-851"/>
        <w:rPr>
          <w:color w:val="000000"/>
          <w:sz w:val="36"/>
          <w:szCs w:val="36"/>
        </w:rPr>
      </w:pPr>
      <w:r w:rsidRPr="006C623C">
        <w:rPr>
          <w:color w:val="000000"/>
          <w:sz w:val="36"/>
          <w:szCs w:val="36"/>
        </w:rPr>
        <w:br/>
      </w:r>
    </w:p>
    <w:p w:rsidR="00A15220" w:rsidRPr="006C623C" w:rsidRDefault="00A15220" w:rsidP="00B5264C">
      <w:pPr>
        <w:pStyle w:val="a3"/>
        <w:ind w:left="-851"/>
        <w:rPr>
          <w:color w:val="000000"/>
          <w:sz w:val="36"/>
          <w:szCs w:val="36"/>
        </w:rPr>
      </w:pPr>
    </w:p>
    <w:p w:rsidR="00401323" w:rsidRDefault="00401323" w:rsidP="00990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comments"/>
      <w:bookmarkEnd w:id="0"/>
    </w:p>
    <w:p w:rsidR="00B46294" w:rsidRDefault="00B46294" w:rsidP="0087552C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462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Составитель:</w:t>
      </w:r>
    </w:p>
    <w:p w:rsidR="00B46294" w:rsidRDefault="00B46294" w:rsidP="0087552C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46294" w:rsidRPr="0087552C" w:rsidRDefault="00B46294" w:rsidP="0087552C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755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С. Н. Тетерина,</w:t>
      </w:r>
    </w:p>
    <w:p w:rsidR="00B46294" w:rsidRDefault="00B46294" w:rsidP="0087552C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библиотекарь </w:t>
      </w:r>
    </w:p>
    <w:p w:rsidR="00B46294" w:rsidRPr="00B46294" w:rsidRDefault="00B46294" w:rsidP="0087552C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методико-библиографического отдела</w:t>
      </w:r>
    </w:p>
    <w:p w:rsidR="00B46294" w:rsidRPr="00B46294" w:rsidRDefault="00B46294" w:rsidP="0087552C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inherit" w:eastAsia="Times New Roman" w:hAnsi="inherit" w:cs="Times New Roman"/>
          <w:bCs/>
          <w:color w:val="333333"/>
          <w:sz w:val="36"/>
          <w:szCs w:val="36"/>
          <w:lang w:eastAsia="ru-RU"/>
        </w:rPr>
      </w:pPr>
    </w:p>
    <w:sectPr w:rsidR="00B46294" w:rsidRPr="00B46294" w:rsidSect="00D47B76">
      <w:footerReference w:type="default" r:id="rId20"/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09" w:rsidRDefault="00AE2909" w:rsidP="000118D3">
      <w:pPr>
        <w:spacing w:after="0" w:line="240" w:lineRule="auto"/>
      </w:pPr>
      <w:r>
        <w:separator/>
      </w:r>
    </w:p>
  </w:endnote>
  <w:endnote w:type="continuationSeparator" w:id="0">
    <w:p w:rsidR="00AE2909" w:rsidRDefault="00AE2909" w:rsidP="000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62094"/>
      <w:docPartObj>
        <w:docPartGallery w:val="Page Numbers (Bottom of Page)"/>
        <w:docPartUnique/>
      </w:docPartObj>
    </w:sdtPr>
    <w:sdtContent>
      <w:p w:rsidR="00EF2DB1" w:rsidRDefault="00637B65">
        <w:pPr>
          <w:pStyle w:val="a9"/>
          <w:jc w:val="right"/>
        </w:pPr>
        <w:fldSimple w:instr=" PAGE   \* MERGEFORMAT ">
          <w:r w:rsidR="00E74789">
            <w:rPr>
              <w:noProof/>
            </w:rPr>
            <w:t>3</w:t>
          </w:r>
        </w:fldSimple>
      </w:p>
    </w:sdtContent>
  </w:sdt>
  <w:p w:rsidR="00EF2DB1" w:rsidRDefault="00EF2D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09" w:rsidRDefault="00AE2909" w:rsidP="000118D3">
      <w:pPr>
        <w:spacing w:after="0" w:line="240" w:lineRule="auto"/>
      </w:pPr>
      <w:r>
        <w:separator/>
      </w:r>
    </w:p>
  </w:footnote>
  <w:footnote w:type="continuationSeparator" w:id="0">
    <w:p w:rsidR="00AE2909" w:rsidRDefault="00AE2909" w:rsidP="000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EE3"/>
    <w:multiLevelType w:val="multilevel"/>
    <w:tmpl w:val="DF3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59C4"/>
    <w:multiLevelType w:val="hybridMultilevel"/>
    <w:tmpl w:val="40486738"/>
    <w:lvl w:ilvl="0" w:tplc="87B47F1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6083C94"/>
    <w:multiLevelType w:val="multilevel"/>
    <w:tmpl w:val="5A2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B1782"/>
    <w:multiLevelType w:val="hybridMultilevel"/>
    <w:tmpl w:val="1E5CFB4A"/>
    <w:lvl w:ilvl="0" w:tplc="103E82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070D2"/>
    <w:multiLevelType w:val="multilevel"/>
    <w:tmpl w:val="D166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F3A42"/>
    <w:multiLevelType w:val="multilevel"/>
    <w:tmpl w:val="5CE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23"/>
    <w:rsid w:val="0001044E"/>
    <w:rsid w:val="000118D3"/>
    <w:rsid w:val="00017805"/>
    <w:rsid w:val="000430A0"/>
    <w:rsid w:val="000553CE"/>
    <w:rsid w:val="000B6BBA"/>
    <w:rsid w:val="000D727C"/>
    <w:rsid w:val="000E2A44"/>
    <w:rsid w:val="000E76E3"/>
    <w:rsid w:val="000F4F33"/>
    <w:rsid w:val="0010108F"/>
    <w:rsid w:val="00122280"/>
    <w:rsid w:val="00160B28"/>
    <w:rsid w:val="001A5050"/>
    <w:rsid w:val="001A6DC5"/>
    <w:rsid w:val="00210691"/>
    <w:rsid w:val="0024475C"/>
    <w:rsid w:val="0026441E"/>
    <w:rsid w:val="00271BAF"/>
    <w:rsid w:val="002A7F4C"/>
    <w:rsid w:val="002B16B9"/>
    <w:rsid w:val="002F5497"/>
    <w:rsid w:val="00307AA1"/>
    <w:rsid w:val="00307DFB"/>
    <w:rsid w:val="003419AC"/>
    <w:rsid w:val="00345A4B"/>
    <w:rsid w:val="00367956"/>
    <w:rsid w:val="003C2D3B"/>
    <w:rsid w:val="003C367D"/>
    <w:rsid w:val="003F543C"/>
    <w:rsid w:val="00401323"/>
    <w:rsid w:val="004614DC"/>
    <w:rsid w:val="004717DC"/>
    <w:rsid w:val="0049299E"/>
    <w:rsid w:val="00497CE8"/>
    <w:rsid w:val="00560DEF"/>
    <w:rsid w:val="005D224C"/>
    <w:rsid w:val="005E0D45"/>
    <w:rsid w:val="0061067D"/>
    <w:rsid w:val="00626012"/>
    <w:rsid w:val="00626426"/>
    <w:rsid w:val="00630A99"/>
    <w:rsid w:val="00637B65"/>
    <w:rsid w:val="00664287"/>
    <w:rsid w:val="00690517"/>
    <w:rsid w:val="006C5A9C"/>
    <w:rsid w:val="006C623C"/>
    <w:rsid w:val="00722C86"/>
    <w:rsid w:val="00743F68"/>
    <w:rsid w:val="007C5EC2"/>
    <w:rsid w:val="00807271"/>
    <w:rsid w:val="00827B1B"/>
    <w:rsid w:val="00830452"/>
    <w:rsid w:val="00833327"/>
    <w:rsid w:val="0084208A"/>
    <w:rsid w:val="0087552C"/>
    <w:rsid w:val="008B6C77"/>
    <w:rsid w:val="008E127E"/>
    <w:rsid w:val="009008DE"/>
    <w:rsid w:val="00912A76"/>
    <w:rsid w:val="00913A61"/>
    <w:rsid w:val="00915183"/>
    <w:rsid w:val="00920D29"/>
    <w:rsid w:val="00975720"/>
    <w:rsid w:val="00990E3E"/>
    <w:rsid w:val="009F650A"/>
    <w:rsid w:val="00A15220"/>
    <w:rsid w:val="00A25AA7"/>
    <w:rsid w:val="00AB284B"/>
    <w:rsid w:val="00AD093C"/>
    <w:rsid w:val="00AE2909"/>
    <w:rsid w:val="00B46294"/>
    <w:rsid w:val="00B52341"/>
    <w:rsid w:val="00B5264C"/>
    <w:rsid w:val="00B84A58"/>
    <w:rsid w:val="00B9485E"/>
    <w:rsid w:val="00BB7087"/>
    <w:rsid w:val="00C00CDB"/>
    <w:rsid w:val="00C02101"/>
    <w:rsid w:val="00C206EE"/>
    <w:rsid w:val="00C26A1A"/>
    <w:rsid w:val="00C35C46"/>
    <w:rsid w:val="00C4171E"/>
    <w:rsid w:val="00C61A6C"/>
    <w:rsid w:val="00CC07AD"/>
    <w:rsid w:val="00CC7B40"/>
    <w:rsid w:val="00D23109"/>
    <w:rsid w:val="00D47B76"/>
    <w:rsid w:val="00D645E8"/>
    <w:rsid w:val="00D83C0A"/>
    <w:rsid w:val="00DB5C6F"/>
    <w:rsid w:val="00DC66AC"/>
    <w:rsid w:val="00DE3716"/>
    <w:rsid w:val="00DF6E16"/>
    <w:rsid w:val="00E03692"/>
    <w:rsid w:val="00E037A1"/>
    <w:rsid w:val="00E15FBC"/>
    <w:rsid w:val="00E20175"/>
    <w:rsid w:val="00E21834"/>
    <w:rsid w:val="00E65048"/>
    <w:rsid w:val="00E74789"/>
    <w:rsid w:val="00EC5961"/>
    <w:rsid w:val="00ED04FD"/>
    <w:rsid w:val="00ED5F71"/>
    <w:rsid w:val="00EF2DB1"/>
    <w:rsid w:val="00F169D7"/>
    <w:rsid w:val="00F31F7E"/>
    <w:rsid w:val="00F371AB"/>
    <w:rsid w:val="00F804E0"/>
    <w:rsid w:val="00F836B8"/>
    <w:rsid w:val="00FA736F"/>
    <w:rsid w:val="00FC5275"/>
    <w:rsid w:val="00F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6"/>
  </w:style>
  <w:style w:type="paragraph" w:styleId="3">
    <w:name w:val="heading 3"/>
    <w:basedOn w:val="a"/>
    <w:link w:val="30"/>
    <w:uiPriority w:val="9"/>
    <w:qFormat/>
    <w:rsid w:val="00401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ocauthor">
    <w:name w:val="block-doc__author"/>
    <w:basedOn w:val="a"/>
    <w:rsid w:val="004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323"/>
    <w:rPr>
      <w:color w:val="0000FF"/>
      <w:u w:val="single"/>
    </w:rPr>
  </w:style>
  <w:style w:type="paragraph" w:customStyle="1" w:styleId="block-docsource">
    <w:name w:val="block-doc__source"/>
    <w:basedOn w:val="a"/>
    <w:rsid w:val="004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323"/>
  </w:style>
  <w:style w:type="paragraph" w:customStyle="1" w:styleId="block-docdate">
    <w:name w:val="block-doc__date"/>
    <w:basedOn w:val="a"/>
    <w:rsid w:val="004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ratinglabel">
    <w:name w:val="block-rating__label"/>
    <w:basedOn w:val="a0"/>
    <w:rsid w:val="00401323"/>
  </w:style>
  <w:style w:type="character" w:customStyle="1" w:styleId="block-ratingoverall">
    <w:name w:val="block-rating__overall"/>
    <w:basedOn w:val="a0"/>
    <w:rsid w:val="00401323"/>
  </w:style>
  <w:style w:type="character" w:customStyle="1" w:styleId="block-ratingnumber">
    <w:name w:val="block-rating__number"/>
    <w:basedOn w:val="a0"/>
    <w:rsid w:val="00401323"/>
  </w:style>
  <w:style w:type="paragraph" w:customStyle="1" w:styleId="block-subscription-pagetitle">
    <w:name w:val="block-subscription-page__title"/>
    <w:basedOn w:val="a"/>
    <w:rsid w:val="004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3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3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13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13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ock-commentsdate">
    <w:name w:val="block-comments__date"/>
    <w:basedOn w:val="a0"/>
    <w:rsid w:val="00401323"/>
  </w:style>
  <w:style w:type="character" w:customStyle="1" w:styleId="block-comments-formlabel">
    <w:name w:val="block-comments-form__label"/>
    <w:basedOn w:val="a0"/>
    <w:rsid w:val="00401323"/>
  </w:style>
  <w:style w:type="character" w:customStyle="1" w:styleId="block-articles-righttitle">
    <w:name w:val="block-articles-right__title"/>
    <w:basedOn w:val="a0"/>
    <w:rsid w:val="00401323"/>
  </w:style>
  <w:style w:type="character" w:customStyle="1" w:styleId="block-articles-rightsubtitle">
    <w:name w:val="block-articles-right__subtitle"/>
    <w:basedOn w:val="a0"/>
    <w:rsid w:val="00401323"/>
  </w:style>
  <w:style w:type="character" w:customStyle="1" w:styleId="block-articles-rightrating-num">
    <w:name w:val="block-articles-right__rating-num"/>
    <w:basedOn w:val="a0"/>
    <w:rsid w:val="00401323"/>
  </w:style>
  <w:style w:type="paragraph" w:styleId="a5">
    <w:name w:val="Balloon Text"/>
    <w:basedOn w:val="a"/>
    <w:link w:val="a6"/>
    <w:uiPriority w:val="99"/>
    <w:semiHidden/>
    <w:unhideWhenUsed/>
    <w:rsid w:val="0040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18D3"/>
  </w:style>
  <w:style w:type="paragraph" w:styleId="a9">
    <w:name w:val="footer"/>
    <w:basedOn w:val="a"/>
    <w:link w:val="aa"/>
    <w:uiPriority w:val="99"/>
    <w:unhideWhenUsed/>
    <w:rsid w:val="000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28">
              <w:marLeft w:val="331"/>
              <w:marRight w:val="331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8553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42008">
              <w:marLeft w:val="331"/>
              <w:marRight w:val="331"/>
              <w:marTop w:val="0"/>
              <w:marBottom w:val="331"/>
              <w:divBdr>
                <w:top w:val="single" w:sz="2" w:space="21" w:color="F4F5F6"/>
                <w:left w:val="single" w:sz="2" w:space="31" w:color="F4F5F6"/>
                <w:bottom w:val="single" w:sz="2" w:space="21" w:color="F4F5F6"/>
                <w:right w:val="single" w:sz="2" w:space="31" w:color="F4F5F6"/>
              </w:divBdr>
              <w:divsChild>
                <w:div w:id="341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9099">
              <w:marLeft w:val="0"/>
              <w:marRight w:val="0"/>
              <w:marTop w:val="0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837">
              <w:marLeft w:val="331"/>
              <w:marRight w:val="3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602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7171">
                      <w:marLeft w:val="1490"/>
                      <w:marRight w:val="0"/>
                      <w:marTop w:val="0"/>
                      <w:marBottom w:val="6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ADDE0"/>
                                <w:left w:val="single" w:sz="6" w:space="12" w:color="DADDE0"/>
                                <w:bottom w:val="single" w:sz="6" w:space="12" w:color="DADDE0"/>
                                <w:right w:val="single" w:sz="6" w:space="12" w:color="DADDE0"/>
                              </w:divBdr>
                            </w:div>
                          </w:divsChild>
                        </w:div>
                      </w:divsChild>
                    </w:div>
                    <w:div w:id="935870642">
                      <w:marLeft w:val="1490"/>
                      <w:marRight w:val="0"/>
                      <w:marTop w:val="0"/>
                      <w:marBottom w:val="6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4F5F6"/>
                                <w:left w:val="single" w:sz="6" w:space="12" w:color="F4F5F6"/>
                                <w:bottom w:val="single" w:sz="6" w:space="12" w:color="F4F5F6"/>
                                <w:right w:val="single" w:sz="6" w:space="12" w:color="F4F5F6"/>
                              </w:divBdr>
                            </w:div>
                          </w:divsChild>
                        </w:div>
                      </w:divsChild>
                    </w:div>
                    <w:div w:id="222715172">
                      <w:marLeft w:val="1490"/>
                      <w:marRight w:val="0"/>
                      <w:marTop w:val="0"/>
                      <w:marBottom w:val="6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ADDE0"/>
                                <w:left w:val="single" w:sz="6" w:space="12" w:color="DADDE0"/>
                                <w:bottom w:val="single" w:sz="6" w:space="12" w:color="DADDE0"/>
                                <w:right w:val="single" w:sz="6" w:space="12" w:color="DADD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58272">
                  <w:marLeft w:val="0"/>
                  <w:marRight w:val="0"/>
                  <w:marTop w:val="0"/>
                  <w:marBottom w:val="2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595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956">
                      <w:marLeft w:val="0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90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3051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050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085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8545">
                  <w:marLeft w:val="0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423">
                  <w:marLeft w:val="0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59">
                  <w:marLeft w:val="0"/>
                  <w:marRight w:val="0"/>
                  <w:marTop w:val="0"/>
                  <w:marBottom w:val="5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86011.html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2017-03-02T05:10:00Z</dcterms:created>
  <dcterms:modified xsi:type="dcterms:W3CDTF">2017-03-13T04:51:00Z</dcterms:modified>
</cp:coreProperties>
</file>